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D257" w14:textId="77777777" w:rsidR="00655651" w:rsidRDefault="00655651" w:rsidP="00781C19">
      <w:pPr>
        <w:rPr>
          <w:b/>
          <w:sz w:val="24"/>
        </w:rPr>
      </w:pPr>
      <w:r>
        <w:rPr>
          <w:b/>
          <w:sz w:val="24"/>
        </w:rPr>
        <w:t xml:space="preserve">SCHOOL OF CREATIVE ARTS </w:t>
      </w:r>
    </w:p>
    <w:p w14:paraId="1F2C3683" w14:textId="0883D7A8" w:rsidR="00784CEB" w:rsidRPr="005B6FC7" w:rsidRDefault="00784CEB" w:rsidP="00781C19">
      <w:pPr>
        <w:rPr>
          <w:b/>
          <w:sz w:val="24"/>
        </w:rPr>
      </w:pPr>
      <w:r>
        <w:rPr>
          <w:b/>
          <w:sz w:val="24"/>
        </w:rPr>
        <w:t>SHORT</w:t>
      </w:r>
      <w:r w:rsidR="0081324B">
        <w:rPr>
          <w:b/>
          <w:sz w:val="24"/>
        </w:rPr>
        <w:t>-</w:t>
      </w:r>
      <w:r>
        <w:rPr>
          <w:b/>
          <w:sz w:val="24"/>
        </w:rPr>
        <w:t xml:space="preserve">TERM </w:t>
      </w:r>
      <w:r w:rsidRPr="005B6FC7">
        <w:rPr>
          <w:b/>
          <w:sz w:val="24"/>
        </w:rPr>
        <w:t>EXTENSION FORM</w:t>
      </w:r>
      <w:r w:rsidR="00B00DD5">
        <w:rPr>
          <w:b/>
          <w:sz w:val="24"/>
        </w:rPr>
        <w:t xml:space="preserve"> </w:t>
      </w:r>
      <w:r w:rsidR="004215B4">
        <w:rPr>
          <w:b/>
          <w:sz w:val="24"/>
        </w:rPr>
        <w:t>202</w:t>
      </w:r>
      <w:r w:rsidR="006833EE">
        <w:rPr>
          <w:b/>
          <w:sz w:val="24"/>
        </w:rPr>
        <w:t>2</w:t>
      </w:r>
      <w:r w:rsidR="004215B4">
        <w:rPr>
          <w:b/>
          <w:sz w:val="24"/>
        </w:rPr>
        <w:t>-2</w:t>
      </w:r>
      <w:r w:rsidR="006833EE">
        <w:rPr>
          <w:b/>
          <w:sz w:val="24"/>
        </w:rPr>
        <w:t>3</w:t>
      </w:r>
    </w:p>
    <w:p w14:paraId="7E34106F" w14:textId="77777777" w:rsidR="00784CEB" w:rsidRDefault="00784CEB" w:rsidP="00784CEB"/>
    <w:p w14:paraId="2E677227" w14:textId="77777777" w:rsidR="00784CEB" w:rsidRPr="0065524E" w:rsidRDefault="00784CEB" w:rsidP="00784CEB">
      <w:pPr>
        <w:rPr>
          <w:sz w:val="20"/>
        </w:rPr>
      </w:pPr>
    </w:p>
    <w:p w14:paraId="51931783" w14:textId="77777777" w:rsidR="00784CEB" w:rsidRPr="0065524E" w:rsidRDefault="00784CEB" w:rsidP="00784CEB">
      <w:pPr>
        <w:pBdr>
          <w:between w:val="single" w:sz="4" w:space="1" w:color="auto"/>
        </w:pBdr>
        <w:rPr>
          <w:sz w:val="20"/>
        </w:rPr>
      </w:pPr>
      <w:r w:rsidRPr="0065524E">
        <w:rPr>
          <w:sz w:val="20"/>
        </w:rPr>
        <w:t xml:space="preserve">Name (of Student):       </w:t>
      </w:r>
      <w:r w:rsidRPr="0065524E">
        <w:rPr>
          <w:sz w:val="20"/>
        </w:rPr>
        <w:tab/>
      </w:r>
      <w:r>
        <w:rPr>
          <w:sz w:val="20"/>
        </w:rPr>
        <w:tab/>
      </w:r>
      <w:r w:rsidRPr="0065524E">
        <w:rPr>
          <w:sz w:val="20"/>
        </w:rPr>
        <w:t>__________________________________________________</w:t>
      </w:r>
      <w:r>
        <w:rPr>
          <w:sz w:val="20"/>
        </w:rPr>
        <w:t>___</w:t>
      </w:r>
    </w:p>
    <w:p w14:paraId="12F9D229" w14:textId="77777777" w:rsidR="00784CEB" w:rsidRDefault="00784CEB" w:rsidP="00784CEB">
      <w:pPr>
        <w:rPr>
          <w:sz w:val="20"/>
        </w:rPr>
      </w:pPr>
    </w:p>
    <w:p w14:paraId="15003302" w14:textId="77777777" w:rsidR="00784CEB" w:rsidRPr="0065524E" w:rsidRDefault="00784CEB" w:rsidP="00784CEB">
      <w:pPr>
        <w:rPr>
          <w:sz w:val="20"/>
        </w:rPr>
      </w:pPr>
      <w:r>
        <w:rPr>
          <w:sz w:val="20"/>
        </w:rPr>
        <w:t>Student Number: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</w:t>
      </w:r>
    </w:p>
    <w:p w14:paraId="43B18B79" w14:textId="77777777" w:rsidR="00784CEB" w:rsidRPr="0065524E" w:rsidRDefault="00784CEB" w:rsidP="00784CEB">
      <w:pPr>
        <w:rPr>
          <w:sz w:val="20"/>
        </w:rPr>
      </w:pPr>
    </w:p>
    <w:p w14:paraId="0D408032" w14:textId="77777777" w:rsidR="00784CEB" w:rsidRPr="0065524E" w:rsidRDefault="00784CEB" w:rsidP="00784CEB">
      <w:pPr>
        <w:rPr>
          <w:sz w:val="20"/>
        </w:rPr>
      </w:pPr>
      <w:r w:rsidRPr="0065524E">
        <w:rPr>
          <w:sz w:val="20"/>
        </w:rPr>
        <w:t>Programme / Course:</w:t>
      </w:r>
      <w:r w:rsidRPr="0065524E">
        <w:rPr>
          <w:sz w:val="20"/>
        </w:rPr>
        <w:tab/>
      </w:r>
      <w:r w:rsidRPr="0065524E">
        <w:rPr>
          <w:sz w:val="20"/>
        </w:rPr>
        <w:tab/>
        <w:t>__________________________________________________</w:t>
      </w:r>
      <w:r>
        <w:rPr>
          <w:sz w:val="20"/>
        </w:rPr>
        <w:t>___</w:t>
      </w:r>
    </w:p>
    <w:p w14:paraId="7E82AC77" w14:textId="77777777" w:rsidR="00784CEB" w:rsidRPr="0065524E" w:rsidRDefault="00784CEB" w:rsidP="00784CEB">
      <w:pPr>
        <w:rPr>
          <w:sz w:val="20"/>
        </w:rPr>
      </w:pPr>
    </w:p>
    <w:p w14:paraId="761F5B2C" w14:textId="77777777" w:rsidR="00784CEB" w:rsidRPr="0065524E" w:rsidRDefault="00784CEB" w:rsidP="00784CEB">
      <w:pPr>
        <w:rPr>
          <w:sz w:val="20"/>
        </w:rPr>
      </w:pPr>
      <w:r w:rsidRPr="0065524E">
        <w:rPr>
          <w:sz w:val="20"/>
        </w:rPr>
        <w:t>Module (Code &amp; Name):</w:t>
      </w:r>
      <w:r w:rsidRPr="0065524E">
        <w:rPr>
          <w:sz w:val="20"/>
        </w:rPr>
        <w:tab/>
      </w:r>
      <w:r>
        <w:rPr>
          <w:sz w:val="20"/>
        </w:rPr>
        <w:tab/>
      </w:r>
      <w:r w:rsidRPr="0065524E">
        <w:rPr>
          <w:sz w:val="20"/>
        </w:rPr>
        <w:t>__________________________________________________</w:t>
      </w:r>
      <w:r>
        <w:rPr>
          <w:sz w:val="20"/>
        </w:rPr>
        <w:t>___</w:t>
      </w:r>
    </w:p>
    <w:p w14:paraId="2BF99043" w14:textId="77777777" w:rsidR="00784CEB" w:rsidRPr="0065524E" w:rsidRDefault="00784CEB" w:rsidP="00784CEB">
      <w:pPr>
        <w:rPr>
          <w:sz w:val="20"/>
        </w:rPr>
      </w:pPr>
    </w:p>
    <w:p w14:paraId="202015C3" w14:textId="77777777" w:rsidR="00784CEB" w:rsidRPr="0065524E" w:rsidRDefault="00784CEB" w:rsidP="00784CEB">
      <w:pPr>
        <w:rPr>
          <w:sz w:val="20"/>
        </w:rPr>
      </w:pPr>
      <w:r w:rsidRPr="0065524E">
        <w:rPr>
          <w:sz w:val="20"/>
        </w:rPr>
        <w:t>Project / Assignment:</w:t>
      </w:r>
      <w:r w:rsidRPr="0065524E">
        <w:rPr>
          <w:sz w:val="20"/>
        </w:rPr>
        <w:tab/>
      </w:r>
      <w:r w:rsidRPr="0065524E">
        <w:rPr>
          <w:sz w:val="20"/>
        </w:rPr>
        <w:tab/>
        <w:t>__________________________________________________</w:t>
      </w:r>
      <w:r>
        <w:rPr>
          <w:sz w:val="20"/>
        </w:rPr>
        <w:t>___</w:t>
      </w:r>
    </w:p>
    <w:p w14:paraId="09EF8EE5" w14:textId="77777777" w:rsidR="00784CEB" w:rsidRPr="0065524E" w:rsidRDefault="00784CEB" w:rsidP="00784CEB">
      <w:pPr>
        <w:rPr>
          <w:sz w:val="20"/>
        </w:rPr>
      </w:pPr>
    </w:p>
    <w:p w14:paraId="46498B62" w14:textId="77777777" w:rsidR="00784CEB" w:rsidRPr="0065524E" w:rsidRDefault="00784CEB" w:rsidP="00784CEB">
      <w:pPr>
        <w:rPr>
          <w:sz w:val="20"/>
        </w:rPr>
      </w:pPr>
      <w:r w:rsidRPr="0065524E">
        <w:rPr>
          <w:sz w:val="20"/>
        </w:rPr>
        <w:t>Initial Deadline:</w:t>
      </w:r>
      <w:r w:rsidRPr="0065524E">
        <w:rPr>
          <w:sz w:val="20"/>
        </w:rPr>
        <w:tab/>
      </w:r>
      <w:r w:rsidRPr="0065524E">
        <w:rPr>
          <w:sz w:val="20"/>
        </w:rPr>
        <w:tab/>
      </w:r>
      <w:r>
        <w:rPr>
          <w:sz w:val="20"/>
        </w:rPr>
        <w:tab/>
      </w:r>
      <w:r w:rsidRPr="0065524E">
        <w:rPr>
          <w:sz w:val="20"/>
        </w:rPr>
        <w:t>__________________________________________________</w:t>
      </w:r>
      <w:r>
        <w:rPr>
          <w:sz w:val="20"/>
        </w:rPr>
        <w:t>___</w:t>
      </w:r>
    </w:p>
    <w:p w14:paraId="0E74FE2E" w14:textId="77777777" w:rsidR="00784CEB" w:rsidRDefault="00784CEB" w:rsidP="00784CEB">
      <w:pPr>
        <w:rPr>
          <w:sz w:val="20"/>
        </w:rPr>
      </w:pPr>
    </w:p>
    <w:p w14:paraId="3947DA71" w14:textId="1840FE81" w:rsidR="005D2D77" w:rsidRPr="005D2D77" w:rsidRDefault="005D2D77" w:rsidP="00151290">
      <w:pPr>
        <w:ind w:right="-188"/>
        <w:rPr>
          <w:sz w:val="18"/>
          <w:szCs w:val="18"/>
        </w:rPr>
      </w:pPr>
      <w:r w:rsidRPr="3B640525">
        <w:rPr>
          <w:sz w:val="20"/>
          <w:szCs w:val="20"/>
        </w:rPr>
        <w:t>Reference Number:   ______</w:t>
      </w:r>
      <w:r>
        <w:tab/>
      </w:r>
      <w:r w:rsidRPr="3B640525">
        <w:rPr>
          <w:i/>
          <w:iCs/>
          <w:sz w:val="18"/>
          <w:szCs w:val="18"/>
        </w:rPr>
        <w:t xml:space="preserve">&lt;&lt;Add the ref. number for the relevant type of circumstance (see </w:t>
      </w:r>
      <w:r w:rsidR="00A109F6" w:rsidRPr="3B640525">
        <w:rPr>
          <w:i/>
          <w:iCs/>
          <w:sz w:val="18"/>
          <w:szCs w:val="18"/>
        </w:rPr>
        <w:t>SECTION</w:t>
      </w:r>
      <w:r w:rsidR="00151290">
        <w:rPr>
          <w:i/>
          <w:iCs/>
          <w:sz w:val="18"/>
          <w:szCs w:val="18"/>
        </w:rPr>
        <w:t xml:space="preserve"> </w:t>
      </w:r>
      <w:r w:rsidR="00A109F6" w:rsidRPr="3B640525">
        <w:rPr>
          <w:i/>
          <w:iCs/>
          <w:sz w:val="18"/>
          <w:szCs w:val="18"/>
        </w:rPr>
        <w:t>A</w:t>
      </w:r>
      <w:r w:rsidRPr="3B640525">
        <w:rPr>
          <w:i/>
          <w:iCs/>
          <w:sz w:val="18"/>
          <w:szCs w:val="18"/>
        </w:rPr>
        <w:t>).</w:t>
      </w:r>
    </w:p>
    <w:p w14:paraId="1493EF94" w14:textId="77777777" w:rsidR="005D2D77" w:rsidRDefault="005D2D77" w:rsidP="00784CEB">
      <w:pPr>
        <w:rPr>
          <w:sz w:val="20"/>
        </w:rPr>
      </w:pPr>
    </w:p>
    <w:p w14:paraId="0A5AC208" w14:textId="45AD27EF" w:rsidR="005D2D77" w:rsidRPr="005D2D77" w:rsidRDefault="00D66E19" w:rsidP="3B640525">
      <w:pPr>
        <w:rPr>
          <w:sz w:val="20"/>
          <w:szCs w:val="20"/>
        </w:rPr>
      </w:pPr>
      <w:r>
        <w:rPr>
          <w:noProof/>
          <w:lang w:val="en-US"/>
        </w:rPr>
        <w:pict w14:anchorId="468573D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0;margin-top:.35pt;width:135pt;height:148.25pt;z-index:1;mso-wrap-style:square;mso-wrap-edited:f;mso-width-percent:0;mso-height-percent:0;mso-width-percent:0;mso-height-percent:0;v-text-anchor:top" wrapcoords="-120 0 -120 21487 21720 21487 21720 0 -120 0" filled="f" strokeweight="1pt">
            <v:textbox style="mso-next-textbox:#_x0000_s1026" inset=",7.2pt,,7.2pt">
              <w:txbxContent>
                <w:p w14:paraId="50AC5A6D" w14:textId="39CB0BEF" w:rsidR="005D2D77" w:rsidRDefault="005D2D77" w:rsidP="005D2D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22"/>
                      <w:lang w:val="en-US"/>
                    </w:rPr>
                  </w:pPr>
                  <w:r w:rsidRPr="006F733C">
                    <w:rPr>
                      <w:i/>
                      <w:iCs/>
                      <w:sz w:val="16"/>
                      <w:szCs w:val="18"/>
                      <w:lang w:val="en-US"/>
                    </w:rPr>
                    <w:t>* Tutors are reminded to r</w:t>
                  </w:r>
                  <w:r>
                    <w:rPr>
                      <w:i/>
                      <w:iCs/>
                      <w:sz w:val="16"/>
                      <w:szCs w:val="18"/>
                      <w:lang w:val="en-US"/>
                    </w:rPr>
                    <w:t xml:space="preserve">efer to the </w:t>
                  </w:r>
                  <w:r w:rsidRPr="006F733C">
                    <w:rPr>
                      <w:i/>
                      <w:iCs/>
                      <w:sz w:val="16"/>
                      <w:szCs w:val="18"/>
                      <w:lang w:val="en-US"/>
                    </w:rPr>
                    <w:t xml:space="preserve">University Guidelines for </w:t>
                  </w:r>
                  <w:r w:rsidR="00F66CB9">
                    <w:rPr>
                      <w:i/>
                      <w:iCs/>
                      <w:sz w:val="16"/>
                      <w:szCs w:val="18"/>
                      <w:lang w:val="en-US"/>
                    </w:rPr>
                    <w:t xml:space="preserve"> Exceptional Circumstances</w:t>
                  </w:r>
                  <w:r w:rsidR="00D95B62">
                    <w:rPr>
                      <w:i/>
                      <w:iCs/>
                      <w:sz w:val="16"/>
                      <w:szCs w:val="18"/>
                      <w:lang w:val="en-US"/>
                    </w:rPr>
                    <w:t xml:space="preserve"> on </w:t>
                  </w:r>
                  <w:hyperlink r:id="rId8" w:history="1">
                    <w:hyperlink r:id="rId9" w:history="1">
                      <w:r w:rsidR="00D95B62" w:rsidRPr="00EC4894">
                        <w:rPr>
                          <w:rStyle w:val="Hyperlink"/>
                          <w:i/>
                          <w:iCs/>
                          <w:sz w:val="16"/>
                          <w:szCs w:val="18"/>
                          <w:lang w:val="en-US"/>
                        </w:rPr>
                        <w:t>Her</w:t>
                      </w:r>
                      <w:r w:rsidR="002948A9" w:rsidRPr="00EC4894">
                        <w:rPr>
                          <w:rStyle w:val="Hyperlink"/>
                          <w:i/>
                          <w:iCs/>
                          <w:sz w:val="16"/>
                          <w:szCs w:val="18"/>
                          <w:lang w:val="en-US"/>
                        </w:rPr>
                        <w:t>tsHub</w:t>
                      </w:r>
                    </w:hyperlink>
                  </w:hyperlink>
                  <w:r w:rsidRPr="006F733C">
                    <w:rPr>
                      <w:rFonts w:ascii="Helvetica" w:hAnsi="Helvetica"/>
                      <w:i/>
                      <w:iCs/>
                      <w:sz w:val="16"/>
                      <w:szCs w:val="18"/>
                      <w:lang w:val="en-US"/>
                    </w:rPr>
                    <w:t xml:space="preserve"> </w:t>
                  </w:r>
                  <w:r w:rsidRPr="006F733C">
                    <w:rPr>
                      <w:i/>
                      <w:iCs/>
                      <w:sz w:val="16"/>
                      <w:szCs w:val="18"/>
                      <w:lang w:val="en-US"/>
                    </w:rPr>
                    <w:t>when determining whether</w:t>
                  </w:r>
                  <w:r>
                    <w:rPr>
                      <w:rFonts w:ascii="Helvetica" w:hAnsi="Helvetica"/>
                      <w:i/>
                      <w:iCs/>
                      <w:sz w:val="16"/>
                      <w:szCs w:val="18"/>
                      <w:lang w:val="en-US"/>
                    </w:rPr>
                    <w:t xml:space="preserve"> </w:t>
                  </w:r>
                  <w:r w:rsidRPr="006F733C">
                    <w:rPr>
                      <w:i/>
                      <w:iCs/>
                      <w:sz w:val="16"/>
                      <w:szCs w:val="18"/>
                      <w:lang w:val="en-US"/>
                    </w:rPr>
                    <w:t xml:space="preserve">an extension request should be granted </w:t>
                  </w:r>
                  <w:r>
                    <w:rPr>
                      <w:i/>
                      <w:iCs/>
                      <w:sz w:val="16"/>
                      <w:szCs w:val="18"/>
                      <w:lang w:val="en-US"/>
                    </w:rPr>
                    <w:t xml:space="preserve">or not </w:t>
                  </w:r>
                  <w:r w:rsidRPr="006F733C">
                    <w:rPr>
                      <w:i/>
                      <w:iCs/>
                      <w:sz w:val="16"/>
                      <w:szCs w:val="18"/>
                      <w:lang w:val="en-US"/>
                    </w:rPr>
                    <w:t>- and the type of evidence that is required</w:t>
                  </w:r>
                  <w:r w:rsidRPr="006F733C">
                    <w:rPr>
                      <w:rFonts w:ascii="Helvetica" w:hAnsi="Helvetica"/>
                      <w:i/>
                      <w:iCs/>
                      <w:sz w:val="16"/>
                      <w:szCs w:val="18"/>
                      <w:lang w:val="en-US"/>
                    </w:rPr>
                    <w:t>.</w:t>
                  </w:r>
                  <w:r>
                    <w:rPr>
                      <w:rFonts w:ascii="Helvetica" w:hAnsi="Helvetica"/>
                      <w:sz w:val="16"/>
                      <w:szCs w:val="22"/>
                      <w:lang w:val="en-US"/>
                    </w:rPr>
                    <w:t xml:space="preserve"> </w:t>
                  </w:r>
                  <w:r w:rsidRPr="006F733C">
                    <w:rPr>
                      <w:sz w:val="16"/>
                      <w:szCs w:val="22"/>
                      <w:lang w:val="en-US"/>
                    </w:rPr>
                    <w:t xml:space="preserve"> </w:t>
                  </w:r>
                </w:p>
                <w:p w14:paraId="7F15E867" w14:textId="77777777" w:rsidR="005D2D77" w:rsidRDefault="005D2D77" w:rsidP="005D2D7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sz w:val="16"/>
                      <w:szCs w:val="18"/>
                      <w:lang w:val="en-US"/>
                    </w:rPr>
                  </w:pPr>
                </w:p>
                <w:p w14:paraId="0681AB56" w14:textId="77777777" w:rsidR="005D2D77" w:rsidRDefault="005D2D77" w:rsidP="005D2D7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sz w:val="16"/>
                      <w:szCs w:val="18"/>
                      <w:lang w:val="en-US"/>
                    </w:rPr>
                  </w:pPr>
                  <w:r w:rsidRPr="006F733C">
                    <w:rPr>
                      <w:i/>
                      <w:iCs/>
                      <w:sz w:val="16"/>
                      <w:szCs w:val="18"/>
                      <w:lang w:val="en-US"/>
                    </w:rPr>
                    <w:t xml:space="preserve">Also, please note that an extension should </w:t>
                  </w:r>
                  <w:r w:rsidRPr="009D751B">
                    <w:rPr>
                      <w:b/>
                      <w:i/>
                      <w:iCs/>
                      <w:sz w:val="16"/>
                      <w:szCs w:val="18"/>
                      <w:lang w:val="en-US"/>
                    </w:rPr>
                    <w:t>not</w:t>
                  </w:r>
                  <w:r w:rsidRPr="006F733C">
                    <w:rPr>
                      <w:i/>
                      <w:iCs/>
                      <w:sz w:val="16"/>
                      <w:szCs w:val="18"/>
                      <w:lang w:val="en-US"/>
                    </w:rPr>
                    <w:t xml:space="preserve"> be approved </w:t>
                  </w:r>
                  <w:r w:rsidRPr="009D751B">
                    <w:rPr>
                      <w:b/>
                      <w:i/>
                      <w:iCs/>
                      <w:sz w:val="16"/>
                      <w:szCs w:val="18"/>
                      <w:lang w:val="en-US"/>
                    </w:rPr>
                    <w:t>after</w:t>
                  </w:r>
                  <w:r w:rsidRPr="006F733C">
                    <w:rPr>
                      <w:i/>
                      <w:iCs/>
                      <w:sz w:val="16"/>
                      <w:szCs w:val="18"/>
                      <w:lang w:val="en-US"/>
                    </w:rPr>
                    <w:t xml:space="preserve"> the submission deadline</w:t>
                  </w:r>
                  <w:r>
                    <w:rPr>
                      <w:i/>
                      <w:iCs/>
                      <w:sz w:val="16"/>
                      <w:szCs w:val="18"/>
                      <w:lang w:val="en-US"/>
                    </w:rPr>
                    <w:t>.</w:t>
                  </w:r>
                </w:p>
                <w:p w14:paraId="3796B5B8" w14:textId="77777777" w:rsidR="005D2D77" w:rsidRPr="00B00DD5" w:rsidRDefault="005D2D77" w:rsidP="005D2D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/>
                      <w:i/>
                      <w:iCs/>
                      <w:sz w:val="16"/>
                      <w:szCs w:val="18"/>
                      <w:lang w:val="en-US"/>
                    </w:rPr>
                  </w:pPr>
                </w:p>
                <w:p w14:paraId="2BC62584" w14:textId="77777777" w:rsidR="005D2D77" w:rsidRPr="006F733C" w:rsidRDefault="005D2D77" w:rsidP="005D2D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/>
                      <w:sz w:val="16"/>
                      <w:szCs w:val="22"/>
                      <w:lang w:val="en-US"/>
                    </w:rPr>
                  </w:pPr>
                </w:p>
                <w:p w14:paraId="6B9A1257" w14:textId="77777777" w:rsidR="005D2D77" w:rsidRDefault="005D2D77" w:rsidP="005D2D77"/>
              </w:txbxContent>
            </v:textbox>
            <w10:wrap type="tight"/>
          </v:shape>
        </w:pict>
      </w:r>
      <w:r w:rsidR="005D2D77" w:rsidRPr="3B640525">
        <w:rPr>
          <w:sz w:val="20"/>
          <w:szCs w:val="20"/>
        </w:rPr>
        <w:t>Reason for extension request:</w:t>
      </w:r>
    </w:p>
    <w:p w14:paraId="56D26866" w14:textId="77777777" w:rsidR="005D2D77" w:rsidRPr="005D2D77" w:rsidRDefault="005D2D77" w:rsidP="005D2D77">
      <w:pPr>
        <w:rPr>
          <w:i/>
          <w:sz w:val="18"/>
          <w:szCs w:val="18"/>
        </w:rPr>
      </w:pPr>
    </w:p>
    <w:p w14:paraId="60FBF36F" w14:textId="706CA205" w:rsidR="005D2D77" w:rsidRPr="005D2D77" w:rsidRDefault="005D2D77" w:rsidP="3B640525">
      <w:pPr>
        <w:rPr>
          <w:i/>
          <w:iCs/>
          <w:sz w:val="18"/>
          <w:szCs w:val="18"/>
        </w:rPr>
      </w:pPr>
      <w:r w:rsidRPr="3B640525">
        <w:rPr>
          <w:i/>
          <w:iCs/>
          <w:sz w:val="18"/>
          <w:szCs w:val="18"/>
        </w:rPr>
        <w:t>I am asking for a short</w:t>
      </w:r>
      <w:r w:rsidR="002924CE">
        <w:rPr>
          <w:i/>
          <w:iCs/>
          <w:sz w:val="18"/>
          <w:szCs w:val="18"/>
        </w:rPr>
        <w:t>-t</w:t>
      </w:r>
      <w:r w:rsidRPr="3B640525">
        <w:rPr>
          <w:i/>
          <w:iCs/>
          <w:sz w:val="18"/>
          <w:szCs w:val="18"/>
        </w:rPr>
        <w:t xml:space="preserve">erm extension because… </w:t>
      </w:r>
    </w:p>
    <w:p w14:paraId="3CB6D61F" w14:textId="77777777" w:rsidR="005D2D77" w:rsidRPr="005D2D77" w:rsidRDefault="005D2D77" w:rsidP="005D2D77">
      <w:pPr>
        <w:rPr>
          <w:sz w:val="18"/>
          <w:szCs w:val="18"/>
        </w:rPr>
      </w:pPr>
      <w:r w:rsidRPr="005D2D77">
        <w:rPr>
          <w:sz w:val="18"/>
          <w:szCs w:val="18"/>
        </w:rPr>
        <w:t>___________________________________________________________</w:t>
      </w:r>
    </w:p>
    <w:p w14:paraId="4D413336" w14:textId="77777777" w:rsidR="005D2D77" w:rsidRPr="005D2D77" w:rsidRDefault="005D2D77" w:rsidP="005D2D77">
      <w:pPr>
        <w:rPr>
          <w:sz w:val="18"/>
          <w:szCs w:val="18"/>
        </w:rPr>
      </w:pPr>
    </w:p>
    <w:p w14:paraId="59567130" w14:textId="77777777" w:rsidR="005D2D77" w:rsidRPr="005D2D77" w:rsidRDefault="005D2D77" w:rsidP="005D2D77">
      <w:pPr>
        <w:rPr>
          <w:sz w:val="18"/>
          <w:szCs w:val="18"/>
        </w:rPr>
      </w:pPr>
      <w:r w:rsidRPr="005D2D77">
        <w:rPr>
          <w:sz w:val="18"/>
          <w:szCs w:val="18"/>
        </w:rPr>
        <w:t>___________________________________________________________</w:t>
      </w:r>
    </w:p>
    <w:p w14:paraId="64411EB8" w14:textId="77777777" w:rsidR="005D2D77" w:rsidRPr="005D2D77" w:rsidRDefault="005D2D77" w:rsidP="005D2D77">
      <w:pPr>
        <w:rPr>
          <w:sz w:val="18"/>
          <w:szCs w:val="18"/>
        </w:rPr>
      </w:pPr>
    </w:p>
    <w:p w14:paraId="31446258" w14:textId="77777777" w:rsidR="005D2D77" w:rsidRPr="005D2D77" w:rsidRDefault="005D2D77" w:rsidP="005D2D77">
      <w:pPr>
        <w:rPr>
          <w:sz w:val="18"/>
          <w:szCs w:val="18"/>
        </w:rPr>
      </w:pPr>
      <w:r w:rsidRPr="005D2D77">
        <w:rPr>
          <w:sz w:val="18"/>
          <w:szCs w:val="18"/>
        </w:rPr>
        <w:t>___________________________________________________________</w:t>
      </w:r>
    </w:p>
    <w:p w14:paraId="277D9A38" w14:textId="77777777" w:rsidR="005D2D77" w:rsidRPr="005D2D77" w:rsidRDefault="005D2D77" w:rsidP="005D2D77">
      <w:pPr>
        <w:rPr>
          <w:sz w:val="18"/>
          <w:szCs w:val="18"/>
        </w:rPr>
      </w:pPr>
    </w:p>
    <w:p w14:paraId="18921E6D" w14:textId="77777777" w:rsidR="005D2D77" w:rsidRPr="005D2D77" w:rsidRDefault="005D2D77" w:rsidP="005D2D77">
      <w:pPr>
        <w:rPr>
          <w:sz w:val="18"/>
          <w:szCs w:val="18"/>
        </w:rPr>
      </w:pPr>
      <w:r w:rsidRPr="005D2D77">
        <w:rPr>
          <w:sz w:val="18"/>
          <w:szCs w:val="18"/>
        </w:rPr>
        <w:t>___________________________________________________________</w:t>
      </w:r>
    </w:p>
    <w:p w14:paraId="38A60B66" w14:textId="77777777" w:rsidR="005D2D77" w:rsidRPr="005D2D77" w:rsidRDefault="005D2D77" w:rsidP="005D2D77">
      <w:pPr>
        <w:rPr>
          <w:sz w:val="18"/>
          <w:szCs w:val="18"/>
        </w:rPr>
      </w:pPr>
    </w:p>
    <w:p w14:paraId="63892B9D" w14:textId="1894DA65" w:rsidR="005D2D77" w:rsidRPr="005D2D77" w:rsidRDefault="005D2D77" w:rsidP="005D2D77">
      <w:r w:rsidRPr="3B640525">
        <w:rPr>
          <w:sz w:val="18"/>
          <w:szCs w:val="18"/>
        </w:rPr>
        <w:t>___________________________________________________________</w:t>
      </w:r>
      <w:r w:rsidR="1AFB4CAF" w:rsidRPr="3B640525">
        <w:rPr>
          <w:sz w:val="20"/>
          <w:szCs w:val="20"/>
        </w:rPr>
        <w:t>R</w:t>
      </w:r>
      <w:r w:rsidR="00856C35" w:rsidRPr="3B640525">
        <w:rPr>
          <w:sz w:val="20"/>
          <w:szCs w:val="20"/>
        </w:rPr>
        <w:t xml:space="preserve">eason(s) </w:t>
      </w:r>
      <w:r w:rsidR="0065214A" w:rsidRPr="3B640525">
        <w:rPr>
          <w:sz w:val="20"/>
          <w:szCs w:val="20"/>
        </w:rPr>
        <w:t>in writing for requesting and extension</w:t>
      </w:r>
      <w:r w:rsidRPr="3B640525">
        <w:rPr>
          <w:sz w:val="20"/>
          <w:szCs w:val="20"/>
        </w:rPr>
        <w:t xml:space="preserve"> seen by </w:t>
      </w:r>
      <w:r w:rsidR="00483781" w:rsidRPr="3B640525">
        <w:rPr>
          <w:sz w:val="20"/>
          <w:szCs w:val="20"/>
        </w:rPr>
        <w:t>T</w:t>
      </w:r>
      <w:r w:rsidRPr="3B640525">
        <w:rPr>
          <w:sz w:val="20"/>
          <w:szCs w:val="20"/>
        </w:rPr>
        <w:t>utor:</w:t>
      </w:r>
      <w:r w:rsidR="00856C35">
        <w:tab/>
      </w:r>
      <w:r w:rsidRPr="3B640525">
        <w:rPr>
          <w:sz w:val="48"/>
          <w:szCs w:val="48"/>
        </w:rPr>
        <w:t xml:space="preserve">□ </w:t>
      </w:r>
      <w:r>
        <w:t>YES</w:t>
      </w:r>
      <w:r w:rsidR="00856C35">
        <w:tab/>
      </w:r>
      <w:r w:rsidRPr="3B640525">
        <w:rPr>
          <w:sz w:val="48"/>
          <w:szCs w:val="48"/>
        </w:rPr>
        <w:t>□</w:t>
      </w:r>
      <w:r>
        <w:t xml:space="preserve"> NO</w:t>
      </w:r>
    </w:p>
    <w:p w14:paraId="205B23B1" w14:textId="77777777" w:rsidR="005D2D77" w:rsidRPr="005D2D77" w:rsidRDefault="005D2D77" w:rsidP="005D2D77">
      <w:pPr>
        <w:rPr>
          <w:sz w:val="20"/>
        </w:rPr>
      </w:pPr>
    </w:p>
    <w:p w14:paraId="6375083A" w14:textId="218B0120" w:rsidR="005D2D77" w:rsidRPr="005D2D77" w:rsidRDefault="005D2D77" w:rsidP="005D2D77">
      <w:pPr>
        <w:rPr>
          <w:sz w:val="20"/>
        </w:rPr>
      </w:pPr>
      <w:r w:rsidRPr="005D2D77">
        <w:rPr>
          <w:sz w:val="20"/>
        </w:rPr>
        <w:t xml:space="preserve">Period of extension agreed by Tutor for final submission: </w:t>
      </w:r>
      <w:r w:rsidRPr="005D2D77">
        <w:rPr>
          <w:sz w:val="20"/>
        </w:rPr>
        <w:tab/>
      </w:r>
      <w:r w:rsidRPr="005D2D77">
        <w:rPr>
          <w:sz w:val="20"/>
        </w:rPr>
        <w:tab/>
        <w:t xml:space="preserve">_____ </w:t>
      </w:r>
      <w:r w:rsidRPr="005D2D77">
        <w:rPr>
          <w:sz w:val="20"/>
        </w:rPr>
        <w:tab/>
        <w:t xml:space="preserve"> </w:t>
      </w:r>
      <w:r w:rsidR="00780EA0">
        <w:rPr>
          <w:sz w:val="20"/>
        </w:rPr>
        <w:t>Calendar</w:t>
      </w:r>
      <w:r w:rsidR="00780EA0" w:rsidRPr="005D2D77">
        <w:rPr>
          <w:sz w:val="20"/>
        </w:rPr>
        <w:t xml:space="preserve"> </w:t>
      </w:r>
      <w:r w:rsidRPr="005D2D77">
        <w:rPr>
          <w:sz w:val="20"/>
        </w:rPr>
        <w:t>Days **</w:t>
      </w:r>
    </w:p>
    <w:p w14:paraId="1BC98B7D" w14:textId="423FD3EA" w:rsidR="005D2D77" w:rsidRPr="005D2D77" w:rsidRDefault="005D2D77" w:rsidP="005D2D77">
      <w:pPr>
        <w:rPr>
          <w:i/>
          <w:sz w:val="16"/>
          <w:szCs w:val="16"/>
        </w:rPr>
      </w:pPr>
      <w:r w:rsidRPr="005D2D77">
        <w:rPr>
          <w:i/>
          <w:sz w:val="16"/>
          <w:szCs w:val="16"/>
        </w:rPr>
        <w:t xml:space="preserve">(In many cases, an extension of </w:t>
      </w:r>
      <w:r w:rsidRPr="005D2D77">
        <w:rPr>
          <w:i/>
          <w:sz w:val="16"/>
          <w:szCs w:val="16"/>
          <w:u w:val="single"/>
        </w:rPr>
        <w:t>LESS THAN</w:t>
      </w:r>
      <w:r w:rsidRPr="005D2D77">
        <w:rPr>
          <w:i/>
          <w:sz w:val="16"/>
          <w:szCs w:val="16"/>
        </w:rPr>
        <w:t xml:space="preserve"> </w:t>
      </w:r>
      <w:r w:rsidR="00D954E4">
        <w:rPr>
          <w:i/>
          <w:sz w:val="16"/>
          <w:szCs w:val="16"/>
        </w:rPr>
        <w:t>Seven (</w:t>
      </w:r>
      <w:r w:rsidR="00FC0470">
        <w:rPr>
          <w:i/>
          <w:sz w:val="16"/>
          <w:szCs w:val="16"/>
        </w:rPr>
        <w:t>7</w:t>
      </w:r>
      <w:r w:rsidR="00D954E4">
        <w:rPr>
          <w:i/>
          <w:sz w:val="16"/>
          <w:szCs w:val="16"/>
        </w:rPr>
        <w:t>)</w:t>
      </w:r>
      <w:r w:rsidR="00FC0470" w:rsidRPr="005D2D77">
        <w:rPr>
          <w:i/>
          <w:sz w:val="16"/>
          <w:szCs w:val="16"/>
        </w:rPr>
        <w:t xml:space="preserve"> </w:t>
      </w:r>
      <w:r w:rsidR="00D954E4">
        <w:rPr>
          <w:i/>
          <w:sz w:val="16"/>
          <w:szCs w:val="16"/>
        </w:rPr>
        <w:t>calendar</w:t>
      </w:r>
      <w:r w:rsidR="00D954E4" w:rsidRPr="005D2D77">
        <w:rPr>
          <w:i/>
          <w:sz w:val="16"/>
          <w:szCs w:val="16"/>
        </w:rPr>
        <w:t xml:space="preserve"> </w:t>
      </w:r>
      <w:r w:rsidRPr="005D2D77">
        <w:rPr>
          <w:i/>
          <w:sz w:val="16"/>
          <w:szCs w:val="16"/>
        </w:rPr>
        <w:t>days should be considered to avoid delay in assessment activity).</w:t>
      </w:r>
    </w:p>
    <w:p w14:paraId="1DF8FBE6" w14:textId="77777777" w:rsidR="00784CEB" w:rsidRDefault="00E43474" w:rsidP="00784CEB">
      <w:pPr>
        <w:rPr>
          <w:sz w:val="20"/>
        </w:rPr>
      </w:pPr>
      <w:r w:rsidRPr="00A369F6">
        <w:rPr>
          <w:b/>
          <w:sz w:val="20"/>
        </w:rPr>
        <w:t>Do you require use of studio or workshop space?</w:t>
      </w:r>
      <w:r w:rsidRPr="00A369F6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369F6">
        <w:rPr>
          <w:b/>
          <w:sz w:val="48"/>
          <w:szCs w:val="48"/>
        </w:rPr>
        <w:t xml:space="preserve">□ </w:t>
      </w:r>
      <w:r w:rsidRPr="00A369F6">
        <w:rPr>
          <w:b/>
        </w:rPr>
        <w:t>YES</w:t>
      </w:r>
      <w:r w:rsidRPr="00A369F6">
        <w:rPr>
          <w:b/>
        </w:rPr>
        <w:tab/>
      </w:r>
      <w:r w:rsidRPr="00A369F6">
        <w:rPr>
          <w:b/>
          <w:sz w:val="48"/>
          <w:szCs w:val="48"/>
        </w:rPr>
        <w:t>□</w:t>
      </w:r>
      <w:r w:rsidRPr="00A369F6">
        <w:rPr>
          <w:b/>
        </w:rPr>
        <w:t xml:space="preserve"> NO</w:t>
      </w:r>
    </w:p>
    <w:p w14:paraId="73E476F3" w14:textId="77777777" w:rsidR="00E43474" w:rsidRDefault="00E43474" w:rsidP="00784CEB">
      <w:pPr>
        <w:rPr>
          <w:sz w:val="20"/>
        </w:rPr>
      </w:pPr>
    </w:p>
    <w:p w14:paraId="1EB444A9" w14:textId="77777777" w:rsidR="00784CEB" w:rsidRPr="0065524E" w:rsidRDefault="00784CEB" w:rsidP="00784CEB">
      <w:pPr>
        <w:rPr>
          <w:sz w:val="20"/>
        </w:rPr>
      </w:pPr>
      <w:r w:rsidRPr="0065524E">
        <w:rPr>
          <w:sz w:val="20"/>
        </w:rPr>
        <w:t>New Final Deadline:</w:t>
      </w:r>
      <w:r w:rsidRPr="0065524E">
        <w:rPr>
          <w:sz w:val="20"/>
        </w:rPr>
        <w:tab/>
      </w:r>
      <w:r w:rsidRPr="0065524E">
        <w:rPr>
          <w:sz w:val="20"/>
        </w:rPr>
        <w:tab/>
        <w:t>________________________________________________</w:t>
      </w:r>
      <w:r>
        <w:rPr>
          <w:sz w:val="20"/>
        </w:rPr>
        <w:t>_</w:t>
      </w:r>
    </w:p>
    <w:p w14:paraId="04BACEF4" w14:textId="60306556" w:rsidR="00784CEB" w:rsidRPr="009D751B" w:rsidRDefault="00784CEB" w:rsidP="00784CEB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</w:t>
      </w:r>
      <w:r w:rsidRPr="009D751B">
        <w:rPr>
          <w:i/>
          <w:sz w:val="16"/>
        </w:rPr>
        <w:t>Penalties for late submission of work will apply after this date.</w:t>
      </w:r>
    </w:p>
    <w:p w14:paraId="0DA22C07" w14:textId="77777777" w:rsidR="00784CEB" w:rsidRPr="006F733C" w:rsidRDefault="00784CEB" w:rsidP="00784CEB">
      <w:pPr>
        <w:ind w:left="2160" w:firstLine="720"/>
        <w:rPr>
          <w:i/>
          <w:sz w:val="20"/>
        </w:rPr>
      </w:pPr>
    </w:p>
    <w:p w14:paraId="217FC3AA" w14:textId="77777777" w:rsidR="00784CEB" w:rsidRDefault="00784CEB" w:rsidP="00D51D11">
      <w:pPr>
        <w:rPr>
          <w:sz w:val="20"/>
        </w:rPr>
      </w:pPr>
      <w:r w:rsidRPr="0065524E">
        <w:rPr>
          <w:sz w:val="20"/>
        </w:rPr>
        <w:t xml:space="preserve">Tutor </w:t>
      </w:r>
      <w:r>
        <w:rPr>
          <w:sz w:val="20"/>
        </w:rPr>
        <w:t>Name</w:t>
      </w:r>
      <w:r w:rsidRPr="0065524E">
        <w:rPr>
          <w:sz w:val="20"/>
        </w:rPr>
        <w:t>:</w:t>
      </w:r>
      <w:r w:rsidRPr="0065524E">
        <w:rPr>
          <w:sz w:val="20"/>
        </w:rPr>
        <w:tab/>
      </w:r>
      <w:r w:rsidRPr="0065524E">
        <w:rPr>
          <w:sz w:val="20"/>
        </w:rPr>
        <w:tab/>
      </w:r>
      <w:r>
        <w:rPr>
          <w:sz w:val="20"/>
        </w:rPr>
        <w:tab/>
      </w:r>
      <w:r w:rsidRPr="0065524E">
        <w:rPr>
          <w:sz w:val="20"/>
        </w:rPr>
        <w:t xml:space="preserve">___________________________   </w:t>
      </w:r>
    </w:p>
    <w:p w14:paraId="41B80EA6" w14:textId="77777777" w:rsidR="00784CEB" w:rsidRDefault="00784CEB" w:rsidP="00D51D11">
      <w:pPr>
        <w:rPr>
          <w:sz w:val="20"/>
        </w:rPr>
      </w:pPr>
    </w:p>
    <w:p w14:paraId="7D78A16A" w14:textId="44174B75" w:rsidR="00784CEB" w:rsidRPr="0065524E" w:rsidRDefault="00784CEB" w:rsidP="00D51D11">
      <w:pPr>
        <w:rPr>
          <w:sz w:val="20"/>
        </w:rPr>
      </w:pPr>
      <w:r w:rsidRPr="0065524E">
        <w:rPr>
          <w:sz w:val="20"/>
        </w:rPr>
        <w:t>Tutor Signature:</w:t>
      </w:r>
      <w:r w:rsidRPr="0065524E">
        <w:rPr>
          <w:sz w:val="20"/>
        </w:rPr>
        <w:tab/>
      </w:r>
      <w:r w:rsidRPr="0065524E">
        <w:rPr>
          <w:sz w:val="20"/>
        </w:rPr>
        <w:tab/>
      </w:r>
      <w:r>
        <w:rPr>
          <w:sz w:val="20"/>
        </w:rPr>
        <w:tab/>
      </w:r>
      <w:r w:rsidRPr="0065524E">
        <w:rPr>
          <w:sz w:val="20"/>
        </w:rPr>
        <w:t>___________________________   Date: ________________</w:t>
      </w:r>
    </w:p>
    <w:p w14:paraId="17D55A18" w14:textId="77777777" w:rsidR="00784CEB" w:rsidRDefault="00784CEB" w:rsidP="00D51D11">
      <w:pPr>
        <w:rPr>
          <w:sz w:val="20"/>
        </w:rPr>
      </w:pPr>
    </w:p>
    <w:p w14:paraId="6EEE047C" w14:textId="77777777" w:rsidR="00784CEB" w:rsidRDefault="00784CEB" w:rsidP="00D51D11">
      <w:pPr>
        <w:rPr>
          <w:sz w:val="20"/>
        </w:rPr>
      </w:pPr>
      <w:r w:rsidRPr="0065524E">
        <w:rPr>
          <w:sz w:val="20"/>
        </w:rPr>
        <w:t>Student Signature:</w:t>
      </w:r>
      <w:r w:rsidRPr="0065524E">
        <w:rPr>
          <w:sz w:val="20"/>
        </w:rPr>
        <w:tab/>
      </w:r>
      <w:r w:rsidRPr="0065524E">
        <w:rPr>
          <w:sz w:val="20"/>
        </w:rPr>
        <w:tab/>
        <w:t>___________________________   Date: ________________</w:t>
      </w:r>
      <w:r w:rsidRPr="0065524E">
        <w:rPr>
          <w:sz w:val="20"/>
        </w:rPr>
        <w:tab/>
      </w:r>
    </w:p>
    <w:p w14:paraId="3C2F0AF9" w14:textId="7807C146" w:rsidR="005D2D77" w:rsidRDefault="005D2D77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5C8E9490" w14:textId="20B7C97C" w:rsidR="00394BD9" w:rsidRDefault="00394BD9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6296028E" w14:textId="0A1F52F7" w:rsidR="00394BD9" w:rsidRDefault="00394BD9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6EBE8480" w14:textId="1C48D361" w:rsidR="00394BD9" w:rsidRDefault="00394BD9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30E1E118" w14:textId="77777777" w:rsidR="00394BD9" w:rsidRDefault="00394BD9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72B01D8F" w14:textId="77777777" w:rsidR="00C01BB8" w:rsidRDefault="00C01BB8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3FFC05DD" w14:textId="77777777" w:rsidR="00C01BB8" w:rsidRDefault="00C01BB8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2F0428AC" w14:textId="77777777" w:rsidR="00C01BB8" w:rsidRDefault="00C01BB8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64743F2A" w14:textId="77777777" w:rsidR="00362668" w:rsidRDefault="00362668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1F424F75" w14:textId="77777777" w:rsidR="00946EB3" w:rsidRDefault="00946EB3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0A27A38C" w14:textId="3449A399" w:rsidR="00946EB3" w:rsidRDefault="00946EB3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0815E579" w14:textId="72402CE5" w:rsidR="00D71372" w:rsidRDefault="00D71372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230743F4" w14:textId="77777777" w:rsidR="00D71372" w:rsidRDefault="00D71372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122F1A0F" w14:textId="713C7687" w:rsidR="00946EB3" w:rsidRDefault="00946EB3" w:rsidP="00801873">
      <w:pPr>
        <w:widowControl w:val="0"/>
        <w:autoSpaceDE w:val="0"/>
        <w:autoSpaceDN w:val="0"/>
        <w:adjustRightInd w:val="0"/>
        <w:spacing w:line="249" w:lineRule="auto"/>
        <w:ind w:left="-426" w:right="420"/>
        <w:rPr>
          <w:rFonts w:cs="Arial"/>
          <w:b/>
          <w:szCs w:val="20"/>
        </w:rPr>
      </w:pPr>
    </w:p>
    <w:p w14:paraId="153223CF" w14:textId="77777777" w:rsidR="00946EB3" w:rsidRPr="0086318D" w:rsidRDefault="00946EB3" w:rsidP="008631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0"/>
          <w:szCs w:val="20"/>
        </w:rPr>
      </w:pPr>
      <w:r w:rsidRPr="0086318D">
        <w:rPr>
          <w:rStyle w:val="Strong"/>
          <w:rFonts w:ascii="Arial" w:hAnsi="Arial" w:cs="Arial"/>
          <w:color w:val="3C3C3C"/>
          <w:sz w:val="20"/>
          <w:szCs w:val="20"/>
        </w:rPr>
        <w:t>Section A: EXCEPTIONAL CIRCUMSTANCES reason codes and link to detailed information</w:t>
      </w:r>
    </w:p>
    <w:p w14:paraId="6BFF6613" w14:textId="77777777" w:rsidR="007D5894" w:rsidRDefault="007D5894" w:rsidP="007D589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C3C3C"/>
          <w:sz w:val="20"/>
          <w:szCs w:val="20"/>
        </w:rPr>
      </w:pPr>
    </w:p>
    <w:p w14:paraId="7B7ED4CA" w14:textId="0F47C3FE" w:rsidR="007D5894" w:rsidRPr="0086318D" w:rsidRDefault="00946EB3" w:rsidP="0086318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C3C3C"/>
          <w:sz w:val="20"/>
          <w:szCs w:val="20"/>
        </w:rPr>
      </w:pPr>
      <w:r w:rsidRPr="0086318D">
        <w:rPr>
          <w:rStyle w:val="Strong"/>
          <w:rFonts w:ascii="Arial" w:hAnsi="Arial" w:cs="Arial"/>
          <w:color w:val="3C3C3C"/>
          <w:sz w:val="20"/>
          <w:szCs w:val="20"/>
        </w:rPr>
        <w:t>Link to </w:t>
      </w:r>
      <w:hyperlink r:id="rId10" w:anchor="file_id=1021" w:history="1">
        <w:r w:rsidRPr="0086318D">
          <w:rPr>
            <w:rStyle w:val="Hyperlink"/>
            <w:rFonts w:ascii="Arial" w:hAnsi="Arial" w:cs="Arial"/>
            <w:b/>
            <w:bCs/>
            <w:color w:val="0076BE"/>
            <w:sz w:val="20"/>
            <w:szCs w:val="20"/>
          </w:rPr>
          <w:t>Self-Certification form</w:t>
        </w:r>
      </w:hyperlink>
      <w:r w:rsidRPr="0086318D">
        <w:rPr>
          <w:rStyle w:val="Strong"/>
          <w:rFonts w:ascii="Arial" w:hAnsi="Arial" w:cs="Arial"/>
          <w:color w:val="3C3C3C"/>
          <w:sz w:val="20"/>
          <w:szCs w:val="20"/>
        </w:rPr>
        <w:t>, this may be required as part of your evidence. </w:t>
      </w:r>
    </w:p>
    <w:tbl>
      <w:tblPr>
        <w:tblW w:w="89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5953"/>
        <w:gridCol w:w="1843"/>
      </w:tblGrid>
      <w:tr w:rsidR="002877CA" w:rsidRPr="00682634" w14:paraId="1220499B" w14:textId="77777777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9F3AC" w14:textId="1D2D5DD9" w:rsidR="00980C49" w:rsidRPr="0086318D" w:rsidRDefault="00980C49" w:rsidP="00682634">
            <w:pPr>
              <w:rPr>
                <w:b/>
                <w:bCs/>
                <w:sz w:val="20"/>
                <w:szCs w:val="20"/>
              </w:rPr>
            </w:pPr>
            <w:r w:rsidRPr="00DA5A72">
              <w:rPr>
                <w:b/>
                <w:bCs/>
                <w:sz w:val="20"/>
                <w:szCs w:val="20"/>
              </w:rPr>
              <w:t>Re</w:t>
            </w:r>
            <w:r w:rsidRPr="0086318D">
              <w:rPr>
                <w:sz w:val="20"/>
                <w:szCs w:val="20"/>
              </w:rPr>
              <w:t>ason Code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5E8E5" w14:textId="77777777" w:rsidR="00980C49" w:rsidRPr="0086318D" w:rsidRDefault="00980C49" w:rsidP="00682634">
            <w:pPr>
              <w:rPr>
                <w:b/>
                <w:bCs/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Type of EXCEPTIONAL CIRCUMSTANCES reported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48A1B" w14:textId="77777777" w:rsidR="00980C49" w:rsidRPr="0086318D" w:rsidRDefault="00980C49" w:rsidP="00682634">
            <w:pPr>
              <w:rPr>
                <w:b/>
                <w:bCs/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Explanation</w:t>
            </w:r>
          </w:p>
        </w:tc>
      </w:tr>
      <w:tr w:rsidR="00980C49" w:rsidRPr="00682634" w14:paraId="66F32BAA" w14:textId="77777777" w:rsidTr="0086318D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F2C7B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A3935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Serious/Urgent physical or mental health condition at the time of assessment  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18DE1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11" w:anchor="file_id=1040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</w:tc>
      </w:tr>
      <w:tr w:rsidR="00980C49" w:rsidRPr="00682634" w14:paraId="1FECA48E" w14:textId="77777777" w:rsidTr="0086318D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AD38B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33D26B24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2A651048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2a</w:t>
            </w:r>
          </w:p>
          <w:p w14:paraId="022E6996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49954149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2b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66449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Disability including mental health disabilities. </w:t>
            </w:r>
          </w:p>
          <w:p w14:paraId="70724265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6A6A22E3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You were unable to take the assessment for reasons directly related to your disability / mental health. </w:t>
            </w:r>
          </w:p>
          <w:p w14:paraId="04C94499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385944CD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An agreed adjustment as described in a Study Needs Agreement (SNA) was not implemented.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12E2F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4F45A660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12" w:anchor="file_id=1041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</w:tc>
      </w:tr>
      <w:tr w:rsidR="00980C49" w:rsidRPr="00682634" w14:paraId="56C354CD" w14:textId="77777777" w:rsidTr="0086318D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539E0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630A0131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11DCA532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3a</w:t>
            </w:r>
          </w:p>
          <w:p w14:paraId="58BA3452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7A7620BA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3b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271D7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Death and Bereavement </w:t>
            </w:r>
          </w:p>
          <w:p w14:paraId="4465F8BB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1703FD8B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Death of a significant relative or of a close friend. </w:t>
            </w:r>
          </w:p>
          <w:p w14:paraId="0F228EA6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3BC71EEB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Attendance at a funeral at the time of the assessment.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9E214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6D6308C2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13" w:anchor="file_id=1042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  <w:p w14:paraId="0B53DF1C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</w:tc>
      </w:tr>
      <w:tr w:rsidR="00980C49" w:rsidRPr="00682634" w14:paraId="3BAFEB61" w14:textId="77777777" w:rsidTr="0086318D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37D9A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4 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63046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Serious personal/domestic problem</w:t>
            </w:r>
          </w:p>
          <w:p w14:paraId="2296B12B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(not medical) 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779E5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14" w:anchor="file_id=1044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</w:tc>
      </w:tr>
      <w:tr w:rsidR="00980C49" w:rsidRPr="00682634" w14:paraId="10994328" w14:textId="77777777" w:rsidTr="0086318D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B9C21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5 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1932D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Exceptional Transport problem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8027C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15" w:anchor="file_id=1045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</w:tc>
      </w:tr>
      <w:tr w:rsidR="00980C49" w:rsidRPr="00682634" w14:paraId="54D1D01F" w14:textId="77777777" w:rsidTr="0086318D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C8CC0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6 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08075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Serious illness in the family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CF91F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16" w:anchor="file_id=1047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</w:tc>
      </w:tr>
      <w:tr w:rsidR="00980C49" w:rsidRPr="00682634" w14:paraId="255219EA" w14:textId="77777777" w:rsidTr="0086318D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5DA99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7 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00EDA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Commitment outside of the student’s control  </w:t>
            </w:r>
          </w:p>
          <w:p w14:paraId="64A690EB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26B66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17" w:anchor="file_id=1048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</w:tc>
      </w:tr>
      <w:tr w:rsidR="00980C49" w:rsidRPr="00682634" w14:paraId="7A04B907" w14:textId="77777777" w:rsidTr="0086318D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9FF66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8 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7ED3C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Work commitments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4CFF7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18" w:anchor="file_id=1049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</w:tc>
      </w:tr>
      <w:tr w:rsidR="00980C49" w:rsidRPr="00682634" w14:paraId="0BE955B2" w14:textId="77777777" w:rsidTr="0086318D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E7B86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9 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5AE60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Religious reasons</w:t>
            </w:r>
          </w:p>
          <w:p w14:paraId="47BF8BE4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67CC7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19" w:anchor="file_id=1050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</w:tc>
      </w:tr>
      <w:tr w:rsidR="00980C49" w:rsidRPr="00682634" w14:paraId="04F47D9F" w14:textId="77777777" w:rsidTr="0086318D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E1F32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10 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F9349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Holidays 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2345B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20" w:anchor="file_id=1051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</w:tc>
      </w:tr>
      <w:tr w:rsidR="00980C49" w:rsidRPr="00682634" w14:paraId="6085BEE4" w14:textId="77777777" w:rsidTr="0086318D"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2C5BB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11 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89A95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Re-instatement following barring of access to </w:t>
            </w:r>
            <w:proofErr w:type="spellStart"/>
            <w:r w:rsidRPr="0086318D">
              <w:rPr>
                <w:sz w:val="20"/>
                <w:szCs w:val="20"/>
              </w:rPr>
              <w:t>StudyNet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F2583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21" w:anchor="file_id=1052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</w:tc>
      </w:tr>
      <w:tr w:rsidR="00980C49" w:rsidRPr="00682634" w14:paraId="76B16B43" w14:textId="77777777" w:rsidTr="0086318D">
        <w:trPr>
          <w:trHeight w:val="6043"/>
        </w:trPr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15A80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lastRenderedPageBreak/>
              <w:t> </w:t>
            </w:r>
          </w:p>
          <w:p w14:paraId="5D09CA86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12a</w:t>
            </w:r>
          </w:p>
          <w:p w14:paraId="5BAB5157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565C6E91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330A8319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3554286E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12b</w:t>
            </w:r>
          </w:p>
          <w:p w14:paraId="789FCF56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25E20C1B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12c</w:t>
            </w:r>
          </w:p>
          <w:p w14:paraId="6BF73701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06062158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3439E9BD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2CC8B70D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2B233AD3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019486F9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3A0ABB86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12d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8DEF1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Computer problems</w:t>
            </w:r>
          </w:p>
          <w:p w14:paraId="5D1DB1FE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For online or SDL students: Failure of own computer or software – leading to loss of time to complete coursework, loss of files/data/work</w:t>
            </w:r>
          </w:p>
          <w:p w14:paraId="5742536F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For on-campus students, failure of own computer can only be considered where students did not have access to on-campus facilities</w:t>
            </w:r>
          </w:p>
          <w:p w14:paraId="2687B453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3F1D9650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Failure of UH/partner supplied equipment, infrastructure or software. </w:t>
            </w:r>
          </w:p>
          <w:p w14:paraId="6D1C63CF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752DF9DA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For students unable to access and/or submit an assignment (not related to debt): Failure or restricted operation of equipment, infrastructure (could be ISP or power failure, or failure of 3rd party online assessment system/invigilation) or other software affecting ability to upload coursework.</w:t>
            </w:r>
          </w:p>
          <w:p w14:paraId="7FD7118F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78C99468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For students who have started an online test (including practice quiz) but not able to complete:</w:t>
            </w:r>
          </w:p>
          <w:p w14:paraId="684F448D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Technical or other difficulties that prevent completion once a quiz, online test or exam has been started.</w:t>
            </w:r>
          </w:p>
          <w:p w14:paraId="4405CF48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 </w:t>
            </w:r>
          </w:p>
          <w:p w14:paraId="2DEDD2E0" w14:textId="77777777" w:rsidR="00980C49" w:rsidRPr="0086318D" w:rsidRDefault="00980C49" w:rsidP="00682634">
            <w:pPr>
              <w:rPr>
                <w:sz w:val="20"/>
                <w:szCs w:val="20"/>
              </w:rPr>
            </w:pPr>
            <w:r w:rsidRPr="0086318D">
              <w:rPr>
                <w:sz w:val="20"/>
                <w:szCs w:val="20"/>
              </w:rPr>
              <w:t>Students must complete the exceptional circumstances request, on Student Portal, and submit it by midnight (GMT applies) on the day following the quiz/test/exam.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FAD6D" w14:textId="77777777" w:rsidR="00980C49" w:rsidRPr="0086318D" w:rsidRDefault="00D66E19" w:rsidP="00682634">
            <w:pPr>
              <w:rPr>
                <w:sz w:val="20"/>
                <w:szCs w:val="20"/>
              </w:rPr>
            </w:pPr>
            <w:hyperlink r:id="rId22" w:anchor="file_id=1053" w:history="1">
              <w:r w:rsidR="00980C49" w:rsidRPr="0086318D">
                <w:rPr>
                  <w:rStyle w:val="Hyperlink"/>
                  <w:sz w:val="20"/>
                  <w:szCs w:val="20"/>
                </w:rPr>
                <w:t>Link to details and examples</w:t>
              </w:r>
            </w:hyperlink>
          </w:p>
        </w:tc>
      </w:tr>
    </w:tbl>
    <w:p w14:paraId="19E7BCF8" w14:textId="77777777" w:rsidR="00682634" w:rsidRDefault="00682634" w:rsidP="0068263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C3C3C"/>
          <w:sz w:val="20"/>
          <w:szCs w:val="20"/>
        </w:rPr>
      </w:pPr>
    </w:p>
    <w:p w14:paraId="7E916B6D" w14:textId="63464591" w:rsidR="00980C49" w:rsidRPr="00682634" w:rsidRDefault="00980C49" w:rsidP="006826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0"/>
          <w:szCs w:val="20"/>
        </w:rPr>
      </w:pPr>
      <w:r w:rsidRPr="00682634">
        <w:rPr>
          <w:rStyle w:val="Strong"/>
          <w:rFonts w:ascii="Arial" w:hAnsi="Arial" w:cs="Arial"/>
          <w:color w:val="3C3C3C"/>
          <w:sz w:val="20"/>
          <w:szCs w:val="20"/>
        </w:rPr>
        <w:t>Section B UNACCEPTABLE SITUATIONS TO SUPPORT Exceptional Circumstances</w:t>
      </w:r>
      <w:r w:rsidRPr="00682634">
        <w:rPr>
          <w:rFonts w:ascii="Arial" w:hAnsi="Arial" w:cs="Arial"/>
          <w:color w:val="3C3C3C"/>
          <w:sz w:val="20"/>
          <w:szCs w:val="20"/>
        </w:rPr>
        <w:t> </w:t>
      </w:r>
    </w:p>
    <w:p w14:paraId="1B713983" w14:textId="77777777" w:rsidR="00682634" w:rsidRDefault="00682634" w:rsidP="006826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0"/>
          <w:szCs w:val="20"/>
        </w:rPr>
      </w:pPr>
    </w:p>
    <w:p w14:paraId="2BD32897" w14:textId="324B7F3C" w:rsidR="00980C49" w:rsidRDefault="00980C49" w:rsidP="006826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0"/>
          <w:szCs w:val="20"/>
        </w:rPr>
      </w:pPr>
      <w:r w:rsidRPr="00682634">
        <w:rPr>
          <w:rFonts w:ascii="Arial" w:hAnsi="Arial" w:cs="Arial"/>
          <w:color w:val="3C3C3C"/>
          <w:sz w:val="20"/>
          <w:szCs w:val="20"/>
        </w:rPr>
        <w:t xml:space="preserve">The following are NOT acceptable situations to support a claim of exceptional circumstances, and students should seek the advice of academic or </w:t>
      </w:r>
      <w:proofErr w:type="spellStart"/>
      <w:r w:rsidRPr="00682634">
        <w:rPr>
          <w:rFonts w:ascii="Arial" w:hAnsi="Arial" w:cs="Arial"/>
          <w:color w:val="3C3C3C"/>
          <w:sz w:val="20"/>
          <w:szCs w:val="20"/>
        </w:rPr>
        <w:t>AskHerts</w:t>
      </w:r>
      <w:proofErr w:type="spellEnd"/>
      <w:r w:rsidRPr="00682634">
        <w:rPr>
          <w:rFonts w:ascii="Arial" w:hAnsi="Arial" w:cs="Arial"/>
          <w:color w:val="3C3C3C"/>
          <w:sz w:val="20"/>
          <w:szCs w:val="20"/>
        </w:rPr>
        <w:t xml:space="preserve"> staff.  </w:t>
      </w:r>
    </w:p>
    <w:p w14:paraId="155CDC38" w14:textId="77777777" w:rsidR="00682634" w:rsidRPr="00682634" w:rsidRDefault="00682634" w:rsidP="006826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0"/>
          <w:szCs w:val="20"/>
        </w:rPr>
      </w:pPr>
    </w:p>
    <w:p w14:paraId="5EC8E339" w14:textId="77777777" w:rsidR="00980C49" w:rsidRPr="00682634" w:rsidRDefault="00980C49" w:rsidP="00682634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00682634">
        <w:rPr>
          <w:rFonts w:cs="Arial"/>
          <w:color w:val="3C3C3C"/>
          <w:sz w:val="20"/>
          <w:szCs w:val="20"/>
        </w:rPr>
        <w:t>Minor or ongoing medical conditions such as a cold or asthma unless the symptoms are so bad on the days of a test/examination that the student is too unwell to attend. In this case section, 1 would apply and appropriate evidence would be required.</w:t>
      </w:r>
    </w:p>
    <w:p w14:paraId="5BC1EEA7" w14:textId="77777777" w:rsidR="00980C49" w:rsidRPr="00682634" w:rsidRDefault="00980C49" w:rsidP="00682634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00682634">
        <w:rPr>
          <w:rFonts w:cs="Arial"/>
          <w:color w:val="3C3C3C"/>
          <w:sz w:val="20"/>
          <w:szCs w:val="20"/>
        </w:rPr>
        <w:t>Death of a relative or friend outside the semester or attendance at a funeral at a different time from the assessment.</w:t>
      </w:r>
    </w:p>
    <w:p w14:paraId="39ED5A8E" w14:textId="77777777" w:rsidR="00980C49" w:rsidRPr="00682634" w:rsidRDefault="00980C49" w:rsidP="00682634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00682634">
        <w:rPr>
          <w:rFonts w:cs="Arial"/>
          <w:color w:val="3C3C3C"/>
          <w:sz w:val="20"/>
          <w:szCs w:val="20"/>
        </w:rPr>
        <w:t>Misunderstanding of the examination timetable.</w:t>
      </w:r>
    </w:p>
    <w:p w14:paraId="61B7C3EA" w14:textId="77777777" w:rsidR="00980C49" w:rsidRPr="00682634" w:rsidRDefault="00980C49" w:rsidP="00682634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00682634">
        <w:rPr>
          <w:rFonts w:cs="Arial"/>
          <w:color w:val="3C3C3C"/>
          <w:sz w:val="20"/>
          <w:szCs w:val="20"/>
        </w:rPr>
        <w:t>Oversleeping and missing exam or assessment submission.</w:t>
      </w:r>
    </w:p>
    <w:p w14:paraId="61E3C90A" w14:textId="77777777" w:rsidR="00980C49" w:rsidRPr="00682634" w:rsidRDefault="00980C49" w:rsidP="00682634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00682634">
        <w:rPr>
          <w:rFonts w:cs="Arial"/>
          <w:color w:val="3C3C3C"/>
          <w:sz w:val="20"/>
          <w:szCs w:val="20"/>
        </w:rPr>
        <w:t>Financial reasons.</w:t>
      </w:r>
    </w:p>
    <w:p w14:paraId="7AA46716" w14:textId="77777777" w:rsidR="00980C49" w:rsidRPr="00682634" w:rsidRDefault="00980C49" w:rsidP="00682634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00682634">
        <w:rPr>
          <w:rFonts w:cs="Arial"/>
          <w:color w:val="3C3C3C"/>
          <w:sz w:val="20"/>
          <w:szCs w:val="20"/>
        </w:rPr>
        <w:t>Routine or minor transport problem: predictable or partly predictable transport problems such as traffic jams, late train or bus etc, planned transport strikes.</w:t>
      </w:r>
    </w:p>
    <w:p w14:paraId="1013AAC2" w14:textId="77777777" w:rsidR="00980C49" w:rsidRPr="00682634" w:rsidRDefault="00980C49" w:rsidP="00682634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00682634">
        <w:rPr>
          <w:rFonts w:cs="Arial"/>
          <w:color w:val="3C3C3C"/>
          <w:sz w:val="20"/>
          <w:szCs w:val="20"/>
        </w:rPr>
        <w:t>Complaints about University of Hertfordshire staff which impact upon assessments (</w:t>
      </w:r>
      <w:proofErr w:type="gramStart"/>
      <w:r w:rsidRPr="00682634">
        <w:rPr>
          <w:rFonts w:cs="Arial"/>
          <w:color w:val="3C3C3C"/>
          <w:sz w:val="20"/>
          <w:szCs w:val="20"/>
        </w:rPr>
        <w:t>e.g.</w:t>
      </w:r>
      <w:proofErr w:type="gramEnd"/>
      <w:r w:rsidRPr="00682634">
        <w:rPr>
          <w:rFonts w:cs="Arial"/>
          <w:color w:val="3C3C3C"/>
          <w:sz w:val="20"/>
          <w:szCs w:val="20"/>
        </w:rPr>
        <w:t> supervision).</w:t>
      </w:r>
    </w:p>
    <w:p w14:paraId="5D8AA061" w14:textId="77777777" w:rsidR="00980C49" w:rsidRPr="00682634" w:rsidRDefault="00980C49" w:rsidP="00682634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00682634">
        <w:rPr>
          <w:rFonts w:cs="Arial"/>
          <w:color w:val="3C3C3C"/>
          <w:sz w:val="20"/>
          <w:szCs w:val="20"/>
        </w:rPr>
        <w:t>Technical difficulties were reported outside the time period indicated above in 12(d).</w:t>
      </w:r>
    </w:p>
    <w:p w14:paraId="2A378327" w14:textId="77777777" w:rsidR="00980C49" w:rsidRPr="00682634" w:rsidRDefault="00980C49" w:rsidP="00682634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00682634">
        <w:rPr>
          <w:rFonts w:cs="Arial"/>
          <w:color w:val="3C3C3C"/>
          <w:sz w:val="20"/>
          <w:szCs w:val="20"/>
        </w:rPr>
        <w:t>Holidays, house moves or other events that were planned or could reasonably have been expected.</w:t>
      </w:r>
    </w:p>
    <w:p w14:paraId="2EAF47CF" w14:textId="77777777" w:rsidR="00980C49" w:rsidRPr="00682634" w:rsidRDefault="00980C49" w:rsidP="00682634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00682634">
        <w:rPr>
          <w:rFonts w:cs="Arial"/>
          <w:color w:val="3C3C3C"/>
          <w:sz w:val="20"/>
          <w:szCs w:val="20"/>
        </w:rPr>
        <w:t>Computer or printer failure where the student should have backed up their work.</w:t>
      </w:r>
    </w:p>
    <w:p w14:paraId="6C98D969" w14:textId="77777777" w:rsidR="00AF145F" w:rsidRDefault="00980C49" w:rsidP="00AF145F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00682634">
        <w:rPr>
          <w:rFonts w:cs="Arial"/>
          <w:color w:val="3C3C3C"/>
          <w:sz w:val="20"/>
          <w:szCs w:val="20"/>
        </w:rPr>
        <w:t>Uploading work onto the wrong site or uploading incorrect work onto the correct site.</w:t>
      </w:r>
    </w:p>
    <w:p w14:paraId="598A455C" w14:textId="5A4D8FF7" w:rsidR="00801873" w:rsidRPr="00AF145F" w:rsidRDefault="00980C49" w:rsidP="00AF145F">
      <w:pPr>
        <w:numPr>
          <w:ilvl w:val="0"/>
          <w:numId w:val="3"/>
        </w:numPr>
        <w:shd w:val="clear" w:color="auto" w:fill="FFFFFF"/>
        <w:rPr>
          <w:rFonts w:cs="Arial"/>
          <w:color w:val="3C3C3C"/>
          <w:sz w:val="20"/>
          <w:szCs w:val="20"/>
        </w:rPr>
      </w:pPr>
      <w:r w:rsidRPr="3B640525">
        <w:rPr>
          <w:rFonts w:cs="Arial"/>
          <w:color w:val="3C3C3C"/>
          <w:sz w:val="20"/>
          <w:szCs w:val="20"/>
        </w:rPr>
        <w:t>Normal exam or assessment stress. </w:t>
      </w:r>
    </w:p>
    <w:sectPr w:rsidR="00801873" w:rsidRPr="00AF145F" w:rsidSect="00E43474">
      <w:headerReference w:type="default" r:id="rId23"/>
      <w:pgSz w:w="11906" w:h="16838"/>
      <w:pgMar w:top="851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3CDCA" w14:textId="77777777" w:rsidR="00D66E19" w:rsidRDefault="00D66E19" w:rsidP="007A7467">
      <w:r>
        <w:separator/>
      </w:r>
    </w:p>
  </w:endnote>
  <w:endnote w:type="continuationSeparator" w:id="0">
    <w:p w14:paraId="359546BA" w14:textId="77777777" w:rsidR="00D66E19" w:rsidRDefault="00D66E19" w:rsidP="007A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35DE" w14:textId="77777777" w:rsidR="00D66E19" w:rsidRDefault="00D66E19" w:rsidP="007A7467">
      <w:r>
        <w:separator/>
      </w:r>
    </w:p>
  </w:footnote>
  <w:footnote w:type="continuationSeparator" w:id="0">
    <w:p w14:paraId="4D6E1D3A" w14:textId="77777777" w:rsidR="00D66E19" w:rsidRDefault="00D66E19" w:rsidP="007A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C603" w14:textId="7BAAD721" w:rsidR="007A7467" w:rsidRDefault="007D0AE6">
    <w:pPr>
      <w:pStyle w:val="Header"/>
      <w:rPr>
        <w:noProof/>
      </w:rPr>
    </w:pPr>
    <w:r>
      <w:rPr>
        <w:sz w:val="20"/>
        <w:szCs w:val="20"/>
      </w:rPr>
      <w:t>03/10/2022</w:t>
    </w:r>
    <w:r w:rsidR="00DD190D">
      <w:rPr>
        <w:sz w:val="20"/>
        <w:szCs w:val="20"/>
      </w:rPr>
      <w:tab/>
    </w:r>
    <w:r w:rsidR="00DD190D">
      <w:rPr>
        <w:sz w:val="20"/>
        <w:szCs w:val="20"/>
      </w:rPr>
      <w:tab/>
    </w:r>
    <w:r w:rsidR="003D5041" w:rsidRPr="003D5041">
      <w:rPr>
        <w:noProof/>
      </w:rPr>
      <w:t xml:space="preserve"> </w:t>
    </w:r>
    <w:r w:rsidR="00AE2A1E">
      <w:rPr>
        <w:noProof/>
      </w:rPr>
      <w:t xml:space="preserve"> </w:t>
    </w:r>
    <w:r w:rsidR="00D66E19">
      <w:rPr>
        <w:noProof/>
      </w:rPr>
      <w:pict w14:anchorId="08168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56.35pt;height:28.1pt;visibility:visible;mso-wrap-style:square;mso-width-percent:0;mso-height-percent:0;mso-width-percent:0;mso-height-percent:0">
          <v:imagedata r:id="rId1" o:title=""/>
        </v:shape>
      </w:pict>
    </w:r>
  </w:p>
  <w:p w14:paraId="1595156D" w14:textId="77777777" w:rsidR="002E1CEF" w:rsidRPr="007A7467" w:rsidRDefault="002E1CE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10E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BB7C16"/>
    <w:multiLevelType w:val="multilevel"/>
    <w:tmpl w:val="74A413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03499"/>
    <w:multiLevelType w:val="multilevel"/>
    <w:tmpl w:val="4450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774"/>
    <w:rsid w:val="00036406"/>
    <w:rsid w:val="000E54BF"/>
    <w:rsid w:val="001431F1"/>
    <w:rsid w:val="00145A3D"/>
    <w:rsid w:val="00151290"/>
    <w:rsid w:val="001E6FF6"/>
    <w:rsid w:val="001F2E07"/>
    <w:rsid w:val="002877CA"/>
    <w:rsid w:val="002924CE"/>
    <w:rsid w:val="002948A9"/>
    <w:rsid w:val="002C2DEB"/>
    <w:rsid w:val="002E1CEF"/>
    <w:rsid w:val="002F5018"/>
    <w:rsid w:val="00306283"/>
    <w:rsid w:val="0032312D"/>
    <w:rsid w:val="00362668"/>
    <w:rsid w:val="00394BD9"/>
    <w:rsid w:val="003956AC"/>
    <w:rsid w:val="003C581B"/>
    <w:rsid w:val="003D5041"/>
    <w:rsid w:val="003E0EF2"/>
    <w:rsid w:val="00403248"/>
    <w:rsid w:val="004215B4"/>
    <w:rsid w:val="00483781"/>
    <w:rsid w:val="00497B5E"/>
    <w:rsid w:val="004A7095"/>
    <w:rsid w:val="004B6CF4"/>
    <w:rsid w:val="00500DBD"/>
    <w:rsid w:val="00547A2F"/>
    <w:rsid w:val="00584F41"/>
    <w:rsid w:val="005D2D77"/>
    <w:rsid w:val="0065214A"/>
    <w:rsid w:val="006538C3"/>
    <w:rsid w:val="00655651"/>
    <w:rsid w:val="00682634"/>
    <w:rsid w:val="006833EE"/>
    <w:rsid w:val="00693583"/>
    <w:rsid w:val="00780EA0"/>
    <w:rsid w:val="00781C19"/>
    <w:rsid w:val="00784CEB"/>
    <w:rsid w:val="00794C46"/>
    <w:rsid w:val="007A7467"/>
    <w:rsid w:val="007C70EC"/>
    <w:rsid w:val="007D0AE6"/>
    <w:rsid w:val="007D5894"/>
    <w:rsid w:val="007E3E7C"/>
    <w:rsid w:val="007E54B7"/>
    <w:rsid w:val="00801873"/>
    <w:rsid w:val="0081324B"/>
    <w:rsid w:val="00817E35"/>
    <w:rsid w:val="00856C35"/>
    <w:rsid w:val="0086318D"/>
    <w:rsid w:val="008732DB"/>
    <w:rsid w:val="008762A4"/>
    <w:rsid w:val="008A185F"/>
    <w:rsid w:val="008A539C"/>
    <w:rsid w:val="00946EB3"/>
    <w:rsid w:val="00980C49"/>
    <w:rsid w:val="00A048A9"/>
    <w:rsid w:val="00A109F6"/>
    <w:rsid w:val="00A16B10"/>
    <w:rsid w:val="00A35FFB"/>
    <w:rsid w:val="00A369F6"/>
    <w:rsid w:val="00AC261A"/>
    <w:rsid w:val="00AE1BAF"/>
    <w:rsid w:val="00AE2A1E"/>
    <w:rsid w:val="00AF145F"/>
    <w:rsid w:val="00AF7CE5"/>
    <w:rsid w:val="00B00DD5"/>
    <w:rsid w:val="00BA4F1C"/>
    <w:rsid w:val="00BC69F5"/>
    <w:rsid w:val="00BE0D34"/>
    <w:rsid w:val="00BE20B8"/>
    <w:rsid w:val="00C01BB8"/>
    <w:rsid w:val="00C5045A"/>
    <w:rsid w:val="00C53859"/>
    <w:rsid w:val="00C71774"/>
    <w:rsid w:val="00CC498D"/>
    <w:rsid w:val="00D51D11"/>
    <w:rsid w:val="00D66E19"/>
    <w:rsid w:val="00D71372"/>
    <w:rsid w:val="00D74F79"/>
    <w:rsid w:val="00D954E4"/>
    <w:rsid w:val="00D95B62"/>
    <w:rsid w:val="00DA5A72"/>
    <w:rsid w:val="00DC3362"/>
    <w:rsid w:val="00DD190D"/>
    <w:rsid w:val="00E04BFC"/>
    <w:rsid w:val="00E2173F"/>
    <w:rsid w:val="00E43474"/>
    <w:rsid w:val="00EC4894"/>
    <w:rsid w:val="00F631DB"/>
    <w:rsid w:val="00F66CB9"/>
    <w:rsid w:val="00F70574"/>
    <w:rsid w:val="00FC0470"/>
    <w:rsid w:val="00FE6790"/>
    <w:rsid w:val="0A3F11AB"/>
    <w:rsid w:val="0E839DBD"/>
    <w:rsid w:val="1AFB4CAF"/>
    <w:rsid w:val="3B640525"/>
    <w:rsid w:val="6B4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077CC"/>
  <w14:defaultImageDpi w14:val="300"/>
  <w15:chartTrackingRefBased/>
  <w15:docId w15:val="{337876D3-0303-4C1D-81E5-A343B9A2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F2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30B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01873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7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7467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7467"/>
    <w:rPr>
      <w:sz w:val="22"/>
      <w:szCs w:val="24"/>
    </w:rPr>
  </w:style>
  <w:style w:type="paragraph" w:styleId="Revision">
    <w:name w:val="Revision"/>
    <w:hidden/>
    <w:uiPriority w:val="71"/>
    <w:rsid w:val="00FC0470"/>
    <w:rPr>
      <w:sz w:val="22"/>
      <w:szCs w:val="24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780E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Hyperlink">
    <w:name w:val="Hyperlink"/>
    <w:uiPriority w:val="99"/>
    <w:unhideWhenUsed/>
    <w:rsid w:val="00C5385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538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980C49"/>
    <w:rPr>
      <w:b/>
      <w:bCs/>
    </w:rPr>
  </w:style>
  <w:style w:type="character" w:styleId="Emphasis">
    <w:name w:val="Emphasis"/>
    <w:uiPriority w:val="20"/>
    <w:qFormat/>
    <w:rsid w:val="00980C49"/>
    <w:rPr>
      <w:i/>
      <w:iCs/>
    </w:rPr>
  </w:style>
  <w:style w:type="paragraph" w:customStyle="1" w:styleId="Style1">
    <w:name w:val="Style1"/>
    <w:basedOn w:val="NormalWeb"/>
    <w:link w:val="Style1Char"/>
    <w:qFormat/>
    <w:rsid w:val="00682634"/>
    <w:pPr>
      <w:spacing w:before="0" w:beforeAutospacing="0" w:after="450" w:afterAutospacing="0"/>
    </w:pPr>
    <w:rPr>
      <w:rFonts w:ascii="Arial" w:hAnsi="Arial" w:cs="Arial"/>
      <w:color w:val="3C3C3C"/>
      <w:sz w:val="16"/>
      <w:szCs w:val="16"/>
    </w:rPr>
  </w:style>
  <w:style w:type="character" w:customStyle="1" w:styleId="NormalWebChar">
    <w:name w:val="Normal (Web) Char"/>
    <w:link w:val="NormalWeb"/>
    <w:uiPriority w:val="99"/>
    <w:rsid w:val="0068263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link w:val="Style1"/>
    <w:rsid w:val="00682634"/>
    <w:rPr>
      <w:rFonts w:ascii="Times New Roman" w:eastAsia="Times New Roman" w:hAnsi="Times New Roman" w:cs="Arial"/>
      <w:color w:val="3C3C3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ts365.sharepoint.com/sites/Learning-and-teaching-resources-and-support/SitePages/Coursework-Extensions.aspx" TargetMode="External"/><Relationship Id="rId13" Type="http://schemas.openxmlformats.org/officeDocument/2006/relationships/hyperlink" Target="https://ask-herts-production.s3.eu-west-2.amazonaws.com/h1q6q1blq4byb5rlmdlv94j1ad82" TargetMode="External"/><Relationship Id="rId18" Type="http://schemas.openxmlformats.org/officeDocument/2006/relationships/hyperlink" Target="https://ask-herts-production.s3.eu-west-2.amazonaws.com/zzn5om9mqiq2pnyo0bdqwe4drb2s" TargetMode="External"/><Relationship Id="rId3" Type="http://schemas.openxmlformats.org/officeDocument/2006/relationships/styles" Target="styles.xml"/><Relationship Id="rId21" Type="http://schemas.openxmlformats.org/officeDocument/2006/relationships/hyperlink" Target="https://ask-herts-production.s3.eu-west-2.amazonaws.com/cnxzybaoe7k3g166s0xtrm1hncl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k-herts-production.s3.eu-west-2.amazonaws.com/tkwk6wvld74sk0onsc6ydyx3el5k" TargetMode="External"/><Relationship Id="rId17" Type="http://schemas.openxmlformats.org/officeDocument/2006/relationships/hyperlink" Target="https://ask-herts-production.s3.eu-west-2.amazonaws.com/3e1me6g0b3duibb6sirctjzd138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sk-herts-production.s3.eu-west-2.amazonaws.com/38c90clpg6yxj6nam8qk6t9luwpc" TargetMode="External"/><Relationship Id="rId20" Type="http://schemas.openxmlformats.org/officeDocument/2006/relationships/hyperlink" Target="https://ask-herts-production.s3.eu-west-2.amazonaws.com/jkhehw3umesgx421ex52mqkclut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k-herts-production.s3.eu-west-2.amazonaws.com/qzpx25jhn49rcmkx99evxxgdcz7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sk-herts-production.s3.eu-west-2.amazonaws.com/oosjkxvub1qfs0fuj1zxdj7607s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sk-herts-production.s3.eu-west-2.amazonaws.com/uuv425cy6g53cviiao0zcpi75400" TargetMode="External"/><Relationship Id="rId19" Type="http://schemas.openxmlformats.org/officeDocument/2006/relationships/hyperlink" Target="https://ask-herts-production.s3.eu-west-2.amazonaws.com/hqgveagf5lm7km4ig123xvwgzc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rts365.sharepoint.com/sites/Learning-and-teaching-resources-and-support/SitePages/Coursework-Extensions.aspx" TargetMode="External"/><Relationship Id="rId14" Type="http://schemas.openxmlformats.org/officeDocument/2006/relationships/hyperlink" Target="https://ask-herts-production.s3.eu-west-2.amazonaws.com/5kwzl8kq6yr7o9tbgud0f2pgc5ef" TargetMode="External"/><Relationship Id="rId22" Type="http://schemas.openxmlformats.org/officeDocument/2006/relationships/hyperlink" Target="https://ask-herts-production.s3.eu-west-2.amazonaws.com/l5rmwv954dedkzyjd7gl7b62rgp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3602-C206-4F4F-B0F9-D2F39794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6029</Characters>
  <Application>Microsoft Office Word</Application>
  <DocSecurity>0</DocSecurity>
  <Lines>50</Lines>
  <Paragraphs>14</Paragraphs>
  <ScaleCrop>false</ScaleCrop>
  <Company>University of Hertfordshire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Harris</dc:creator>
  <cp:keywords/>
  <dc:description/>
  <cp:lastModifiedBy>Ivan Phillips</cp:lastModifiedBy>
  <cp:revision>64</cp:revision>
  <cp:lastPrinted>2011-12-07T16:03:00Z</cp:lastPrinted>
  <dcterms:created xsi:type="dcterms:W3CDTF">2022-09-07T10:57:00Z</dcterms:created>
  <dcterms:modified xsi:type="dcterms:W3CDTF">2022-10-12T16:18:00Z</dcterms:modified>
</cp:coreProperties>
</file>